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профессиональное образовательное учреждение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Вологодской области "</w:t>
      </w:r>
      <w:proofErr w:type="spellStart"/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Сокольский</w:t>
      </w:r>
      <w:proofErr w:type="spellEnd"/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колледж"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145415</wp:posOffset>
                </wp:positionV>
                <wp:extent cx="2514600" cy="1945640"/>
                <wp:effectExtent l="0" t="0" r="0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Согласовано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председатель ПЦК дисциплин общепрофессионального цикла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  <w:i/>
                              </w:rPr>
                              <w:t>_______________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Е.С.Варбанец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«__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_августа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__202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 г.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13.8pt;margin-top:11.45pt;width:198pt;height:1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" stroked="f">
                <v:textbox>
                  <w:txbxContent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Согласовано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председатель ПЦК дисциплин общепрофессионального цикла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  <w:i/>
                        </w:rPr>
                        <w:t>_______________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Е.С.Варбанец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«__</w:t>
                      </w:r>
                      <w:r>
                        <w:rPr>
                          <w:rFonts w:ascii="Times New Roman" w:hAnsi="Times New Roman" w:cs="Times New Roman"/>
                        </w:rPr>
                        <w:t>30_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_августа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__202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 г.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0E2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3550285</wp:posOffset>
                </wp:positionH>
                <wp:positionV relativeFrom="paragraph">
                  <wp:posOffset>160020</wp:posOffset>
                </wp:positionV>
                <wp:extent cx="2514600" cy="194564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945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Утверждаю</w:t>
                            </w:r>
                          </w:p>
                          <w:p w:rsidR="00690E27" w:rsidRPr="00836E3F" w:rsidRDefault="00690E27" w:rsidP="00690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Заместитель директора по УР</w:t>
                            </w:r>
                          </w:p>
                          <w:p w:rsidR="00690E27" w:rsidRPr="00836E3F" w:rsidRDefault="00690E27" w:rsidP="00690E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Cs w:val="20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 xml:space="preserve">БПОУ ВО 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"</w:t>
                            </w:r>
                            <w:proofErr w:type="spellStart"/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>Сокольский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  <w:szCs w:val="20"/>
                              </w:rPr>
                              <w:t xml:space="preserve"> педагогический колледж"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  <w:i/>
                              </w:rPr>
                              <w:t>_______________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spellStart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Н.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В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Полюхович</w:t>
                            </w:r>
                            <w:proofErr w:type="spellEnd"/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</w:p>
                          <w:p w:rsidR="00690E27" w:rsidRPr="00836E3F" w:rsidRDefault="00690E27" w:rsidP="00690E27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«__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30_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_августа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__202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  <w:r w:rsidRPr="00836E3F">
                              <w:rPr>
                                <w:rFonts w:ascii="Times New Roman" w:hAnsi="Times New Roman" w:cs="Times New Roman"/>
                              </w:rPr>
                              <w:t>_ г.</w:t>
                            </w:r>
                          </w:p>
                          <w:p w:rsidR="00690E27" w:rsidRPr="00836E3F" w:rsidRDefault="00690E27" w:rsidP="00690E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279.55pt;margin-top:12.6pt;width:198pt;height:1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" stroked="f">
                <v:textbox>
                  <w:txbxContent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Утверждаю</w:t>
                      </w:r>
                    </w:p>
                    <w:p w:rsidR="00690E27" w:rsidRPr="00836E3F" w:rsidRDefault="00690E27" w:rsidP="00690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Заместитель директора по УР</w:t>
                      </w:r>
                    </w:p>
                    <w:p w:rsidR="00690E27" w:rsidRPr="00836E3F" w:rsidRDefault="00690E27" w:rsidP="00690E2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Cs w:val="20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 xml:space="preserve">БПОУ ВО </w:t>
                      </w:r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>"</w:t>
                      </w:r>
                      <w:proofErr w:type="spellStart"/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>Сокольский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  <w:szCs w:val="20"/>
                        </w:rPr>
                        <w:t xml:space="preserve"> педагогический колледж"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  <w:i/>
                        </w:rPr>
                        <w:t>_______________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spellStart"/>
                      <w:r w:rsidRPr="00836E3F">
                        <w:rPr>
                          <w:rFonts w:ascii="Times New Roman" w:hAnsi="Times New Roman" w:cs="Times New Roman"/>
                        </w:rPr>
                        <w:t>Н.</w:t>
                      </w:r>
                      <w:r>
                        <w:rPr>
                          <w:rFonts w:ascii="Times New Roman" w:hAnsi="Times New Roman" w:cs="Times New Roman"/>
                        </w:rPr>
                        <w:t>В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Полюхович</w:t>
                      </w:r>
                      <w:proofErr w:type="spellEnd"/>
                      <w:r w:rsidRPr="00836E3F">
                        <w:rPr>
                          <w:rFonts w:ascii="Times New Roman" w:hAnsi="Times New Roman" w:cs="Times New Roman"/>
                        </w:rPr>
                        <w:t>/</w:t>
                      </w:r>
                    </w:p>
                    <w:p w:rsidR="00690E27" w:rsidRPr="00836E3F" w:rsidRDefault="00690E27" w:rsidP="00690E27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36E3F">
                        <w:rPr>
                          <w:rFonts w:ascii="Times New Roman" w:hAnsi="Times New Roman" w:cs="Times New Roman"/>
                        </w:rPr>
                        <w:t>«__</w:t>
                      </w:r>
                      <w:r>
                        <w:rPr>
                          <w:rFonts w:ascii="Times New Roman" w:hAnsi="Times New Roman" w:cs="Times New Roman"/>
                        </w:rPr>
                        <w:t>30_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_»_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_августа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__202</w:t>
                      </w:r>
                      <w:r>
                        <w:rPr>
                          <w:rFonts w:ascii="Times New Roman" w:hAnsi="Times New Roman" w:cs="Times New Roman"/>
                        </w:rPr>
                        <w:t>2</w:t>
                      </w:r>
                      <w:r w:rsidRPr="00836E3F">
                        <w:rPr>
                          <w:rFonts w:ascii="Times New Roman" w:hAnsi="Times New Roman" w:cs="Times New Roman"/>
                        </w:rPr>
                        <w:t>_ г.</w:t>
                      </w:r>
                    </w:p>
                    <w:p w:rsidR="00690E27" w:rsidRPr="00836E3F" w:rsidRDefault="00690E27" w:rsidP="00690E2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Персонализированная программа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E27" w:rsidRPr="00690E27" w:rsidRDefault="001B61CF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ПЕДАГОГА - </w:t>
      </w:r>
      <w:r w:rsidR="00690E27"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НАСТАВНИ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</w:t>
      </w:r>
      <w:r w:rsidR="00690E27" w:rsidRPr="00690E2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</w:t>
      </w: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</w:t>
      </w:r>
      <w:proofErr w:type="gramStart"/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>2022  -</w:t>
      </w:r>
      <w:proofErr w:type="gramEnd"/>
      <w:r w:rsidRPr="00690E27">
        <w:rPr>
          <w:rFonts w:ascii="Times New Roman" w:eastAsia="Times New Roman" w:hAnsi="Times New Roman" w:cs="Times New Roman"/>
          <w:sz w:val="32"/>
          <w:szCs w:val="32"/>
          <w:lang w:eastAsia="ru-RU"/>
        </w:rPr>
        <w:t>2023   учебный  год</w:t>
      </w: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386"/>
      </w:tblGrid>
      <w:tr w:rsidR="00EE678F" w:rsidRPr="00690E27" w:rsidTr="00EE678F">
        <w:tc>
          <w:tcPr>
            <w:tcW w:w="3969" w:type="dxa"/>
          </w:tcPr>
          <w:p w:rsidR="00690E27" w:rsidRPr="00690E27" w:rsidRDefault="00690E27" w:rsidP="00690E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90E27" w:rsidRPr="00690E27" w:rsidRDefault="00690E27" w:rsidP="00690E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690E27" w:rsidRPr="00690E27" w:rsidRDefault="001B61CF" w:rsidP="00EE67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Наставник</w:t>
            </w:r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: </w:t>
            </w:r>
            <w:proofErr w:type="spellStart"/>
            <w:r w:rsidR="00690E2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Вар</w:t>
            </w:r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банец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 Елена Сергеевна</w:t>
            </w:r>
            <w:bookmarkStart w:id="0" w:name="_GoBack"/>
            <w:bookmarkEnd w:id="0"/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 xml:space="preserve">, педагог, </w:t>
            </w:r>
            <w:proofErr w:type="spellStart"/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высш.кв.к</w:t>
            </w:r>
            <w:proofErr w:type="spellEnd"/>
            <w:r w:rsidR="00EE678F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., с</w:t>
            </w:r>
            <w:r w:rsidR="00690E27">
              <w:rPr>
                <w:rFonts w:ascii="Times New Roman" w:eastAsia="Times New Roman" w:hAnsi="Times New Roman" w:cs="Times New Roman"/>
                <w:iCs/>
                <w:sz w:val="28"/>
                <w:szCs w:val="24"/>
                <w:lang w:eastAsia="ru-RU"/>
              </w:rPr>
              <w:t>таж работы 32 года</w:t>
            </w:r>
          </w:p>
          <w:p w:rsidR="00690E27" w:rsidRPr="00690E27" w:rsidRDefault="00690E27" w:rsidP="00690E2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678F" w:rsidRPr="00690E27" w:rsidRDefault="00EE678F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E27" w:rsidRPr="00690E27" w:rsidRDefault="00690E27" w:rsidP="00690E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90E27" w:rsidRDefault="00690E27" w:rsidP="00690E2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 xml:space="preserve">                                      </w:t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Пояснительная записка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</w:p>
    <w:p w:rsidR="00690E27" w:rsidRPr="00690E27" w:rsidRDefault="00690E27" w:rsidP="00690E27">
      <w:pPr>
        <w:shd w:val="clear" w:color="auto" w:fill="FFFFFF" w:themeFill="background1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</w:pP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Цель: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создание организационно-методических условий для развития п</w:t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рофессиональных знаний, умений,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навыков и успешной адаптации молодого специалиста в условиях современно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го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колледжа.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Задачи: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1) выявить затруднения молодого специалиста в педагогической практике и оказать необходимую помощь по их преодолению;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2)  создать условия для развития профессиональных навыков молодого педагога, в том числе навыков применения различных средств, форм обучения и воспитания, психологии общения со школьниками и их родителями;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3) мотивировать молодого педагога к самообразованию и профессиональному самосовершенствованию.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4) оказание помощи в ведении документации учителя.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Срок реализации программы наставничества</w:t>
      </w:r>
      <w:r w:rsidR="00EE678F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 xml:space="preserve"> 9 месяцев.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 w:themeFill="background1"/>
          <w:lang w:eastAsia="ru-RU"/>
        </w:rPr>
        <w:t>Режим работы в паре наставничества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очный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Содержания деятельности: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Запросы наставляемого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развитие профессиональных умений и навыков молодого специалиста. Оказание методической помощи в повышении общего дидактического и методического уровня организации учебно-воспитательного процесса;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Форма наставничества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: «педагог-педагог»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Вид наставничества</w:t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групповая форма работы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shd w:val="clear" w:color="auto" w:fill="FFFFFF" w:themeFill="background1"/>
          <w:lang w:eastAsia="ru-RU"/>
        </w:rPr>
        <w:t>Мероприятия программы</w:t>
      </w:r>
      <w:r w:rsidRPr="00690E27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shd w:val="clear" w:color="auto" w:fill="FFFFFF" w:themeFill="background1"/>
          <w:lang w:eastAsia="ru-RU"/>
        </w:rPr>
        <w:t>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1. Диагностика затруднений молодого педагога и выбор форм организации обучения и воспитания, и оказание необходимой помощи на основе анализа выявленных потребностей.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2. Посещение уроков молодого педагога и определение способов повышения их эффективности.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3. Ознакомление молодого педагога с основными направлениями и формами активизации познавательной, научно-исследовательской деятельности учащихся во внеурочное время (олимпиады, смотры, предметные недели, и др.).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4. Демонстрация молодому педагогу опыта успешной педагогической деятельности.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5. Организация мониторинга и рефлексии эффективности совместной деятельности.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Pr="00690E2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 w:themeFill="background1"/>
          <w:lang w:eastAsia="ru-RU"/>
        </w:rPr>
        <w:t>Ожидаемые результаты: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 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1) успешная адаптации молодого педагога в </w:t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колледже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2) повышение профессиональной компетентности молодого педагога в вопросах организации образовательного процесса;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3) совершенствование методов работы молодого педагога по развитию творческой и самостоятельной деятельности </w:t>
      </w:r>
      <w:r w:rsidR="006E3EA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студентов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 xml:space="preserve">4) использование в работе начинающего педагога современных 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lastRenderedPageBreak/>
        <w:t>педагогических технологий;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  <w:t>5) своевременное и качес</w:t>
      </w:r>
      <w:r w:rsidR="006E3EAA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t>твенное заполнение документации.</w:t>
      </w:r>
      <w:r w:rsidRPr="00690E27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 w:themeFill="background1"/>
          <w:lang w:eastAsia="ru-RU"/>
        </w:rPr>
        <w:br/>
      </w:r>
      <w:r w:rsidR="00EE678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2F2F2"/>
          <w:lang w:eastAsia="ru-RU"/>
        </w:rPr>
        <w:t xml:space="preserve"> </w:t>
      </w:r>
    </w:p>
    <w:p w:rsidR="00690E27" w:rsidRPr="00EE678F" w:rsidRDefault="00EE678F" w:rsidP="00EE678F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</w:pPr>
      <w:r w:rsidRPr="00EE678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2F2F2"/>
          <w:lang w:eastAsia="ru-RU"/>
        </w:rPr>
        <w:t>План организации мероприятий наставничества</w:t>
      </w:r>
    </w:p>
    <w:p w:rsidR="00690E27" w:rsidRDefault="00690E27" w:rsidP="00690E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shd w:val="clear" w:color="auto" w:fill="F2F2F2"/>
          <w:lang w:eastAsia="ru-RU"/>
        </w:rPr>
      </w:pPr>
    </w:p>
    <w:p w:rsidR="00690E27" w:rsidRPr="00690E27" w:rsidRDefault="00690E27" w:rsidP="00EE678F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20" w:type="dxa"/>
        <w:tblCellSpacing w:w="0" w:type="dxa"/>
        <w:tblInd w:w="-12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2F2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5"/>
        <w:gridCol w:w="1845"/>
        <w:gridCol w:w="2550"/>
      </w:tblGrid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1.Знакомство наставника и подопечного, обсуждение организационно- методических основ программы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 Диагностика проф. дефицитов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3. Беседа. Традиции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колледжа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Ближайшие и перспективные планы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колледжа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Планирование и организация работы по предмету (изучение основных тем программ, обсуждение календарно-тематического планирования, методической литературой).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 Консультации по работе с документацией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5. Требования к современному уроку. Консультации по планированию уроков. Консультации по эффективности использования времени на уроке.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6. Посещение уроков молодого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целью знакомства с работой, выявления затруднений, оказания методической помощи.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7. Изучение положения о текущем и итоговом контроле знаний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октябрь, 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8. Обучение составлению отчетности по окончании четверти.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9. Участие в работе МО. Знакомство с опытом работы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педагогов в колледже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октябрь, декабрь, март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10. Посещение уроков с целью оказания методической помощи. Изучение вопроса «Проблемы дисциплины на уроке».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11. Знакомство с методикой подготовки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 конкурсам, олимпиадам по предмету и внеклассной работы по предмету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12. Выстраивание работы с родителями.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ноябрь-апрель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13.Беседа на тему: организации индивидуальных занятий с различными категориями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Индивидуальный подход в организации учебной деятельности. Умение работать с неуспевающими, а также с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студентами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декабрь-апрель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14.Посещение молодым специалистом уроков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педагога</w:t>
            </w: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наставника.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обсуждение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15.Собеседование по вопросам планирования и организации самообразования.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консультация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16.Современные образовательные технологии, их использование в учебном процессе.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январь-апрель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  лекция, диалог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17.Консультации по итоговой аттестации </w:t>
            </w:r>
            <w:r w:rsidR="00EE67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студентов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диалог, лекция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18.Итоговое мероприятие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  <w:tr w:rsidR="00690E27" w:rsidRPr="00690E27" w:rsidTr="00EE678F">
        <w:trPr>
          <w:tblCellSpacing w:w="0" w:type="dxa"/>
        </w:trPr>
        <w:tc>
          <w:tcPr>
            <w:tcW w:w="6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19.Подведение итогов сотрудничества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2F2"/>
            <w:vAlign w:val="center"/>
            <w:hideMark/>
          </w:tcPr>
          <w:p w:rsidR="00690E27" w:rsidRPr="00690E27" w:rsidRDefault="00690E27" w:rsidP="00EE678F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90E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очно; групповая</w:t>
            </w:r>
          </w:p>
        </w:tc>
      </w:tr>
    </w:tbl>
    <w:p w:rsidR="00F90F1B" w:rsidRDefault="00F90F1B" w:rsidP="00EE678F">
      <w:pPr>
        <w:shd w:val="clear" w:color="auto" w:fill="FFFFFF" w:themeFill="background1"/>
      </w:pPr>
    </w:p>
    <w:sectPr w:rsidR="00F9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18"/>
    <w:rsid w:val="001B61CF"/>
    <w:rsid w:val="00690E27"/>
    <w:rsid w:val="006E3EAA"/>
    <w:rsid w:val="008E6418"/>
    <w:rsid w:val="00EE678F"/>
    <w:rsid w:val="00F9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86CE"/>
  <w15:chartTrackingRefBased/>
  <w15:docId w15:val="{8BD6D5CF-DCBB-403F-8911-416920D2B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2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2022-11-23T15:52:00Z</dcterms:created>
  <dcterms:modified xsi:type="dcterms:W3CDTF">2022-11-23T18:03:00Z</dcterms:modified>
</cp:coreProperties>
</file>